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02">
      <w:pPr>
        <w:rPr/>
      </w:pPr>
      <w:r w:rsidDel="00000000" w:rsidR="00000000" w:rsidRPr="00000000">
        <w:rPr>
          <w:rtl w:val="0"/>
        </w:rPr>
        <w:tab/>
        <w:tab/>
        <w:tab/>
      </w:r>
    </w:p>
    <w:p w:rsidR="00000000" w:rsidDel="00000000" w:rsidP="00000000" w:rsidRDefault="00000000" w:rsidRPr="00000000" w14:paraId="00000003">
      <w:pPr>
        <w:rPr/>
      </w:pPr>
      <w:r w:rsidDel="00000000" w:rsidR="00000000" w:rsidRPr="00000000">
        <w:rPr>
          <w:rtl w:val="0"/>
        </w:rPr>
        <w:tab/>
        <w:tab/>
        <w:tab/>
        <w:tab/>
      </w:r>
    </w:p>
    <w:p w:rsidR="00000000" w:rsidDel="00000000" w:rsidP="00000000" w:rsidRDefault="00000000" w:rsidRPr="00000000" w14:paraId="00000004">
      <w:pPr>
        <w:rPr/>
      </w:pPr>
      <w:r w:rsidDel="00000000" w:rsidR="00000000" w:rsidRPr="00000000">
        <w:rPr>
          <w:rtl w:val="0"/>
        </w:rPr>
        <w:tab/>
        <w:tab/>
        <w:tab/>
        <w:tab/>
        <w:tab/>
      </w:r>
    </w:p>
    <w:p w:rsidR="00000000" w:rsidDel="00000000" w:rsidP="00000000" w:rsidRDefault="00000000" w:rsidRPr="00000000" w14:paraId="00000005">
      <w:pPr>
        <w:rPr/>
      </w:pPr>
      <w:r w:rsidDel="00000000" w:rsidR="00000000" w:rsidRPr="00000000">
        <w:rPr>
          <w:rtl w:val="0"/>
        </w:rPr>
        <w:tab/>
        <w:tab/>
        <w:tab/>
        <w:tab/>
        <w:tab/>
        <w:tab/>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Privacy Policy</w:t>
      </w:r>
    </w:p>
    <w:p w:rsidR="00000000" w:rsidDel="00000000" w:rsidP="00000000" w:rsidRDefault="00000000" w:rsidRPr="00000000" w14:paraId="00000007">
      <w:pPr>
        <w:rPr/>
      </w:pPr>
      <w:r w:rsidDel="00000000" w:rsidR="00000000" w:rsidRPr="00000000">
        <w:rPr>
          <w:rtl w:val="0"/>
        </w:rPr>
        <w:tab/>
        <w:tab/>
        <w:tab/>
        <w:tab/>
        <w:tab/>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hd w:fill="ffffff" w:val="clear"/>
        <w:rPr>
          <w:sz w:val="24"/>
          <w:szCs w:val="24"/>
        </w:rPr>
      </w:pPr>
      <w:r w:rsidDel="00000000" w:rsidR="00000000" w:rsidRPr="00000000">
        <w:rPr>
          <w:sz w:val="24"/>
          <w:szCs w:val="24"/>
          <w:rtl w:val="0"/>
        </w:rPr>
        <w:tab/>
        <w:tab/>
        <w:tab/>
        <w:tab/>
        <w:tab/>
        <w:tab/>
      </w:r>
    </w:p>
    <w:p w:rsidR="00000000" w:rsidDel="00000000" w:rsidP="00000000" w:rsidRDefault="00000000" w:rsidRPr="00000000" w14:paraId="0000000A">
      <w:pPr>
        <w:rPr>
          <w:sz w:val="24"/>
          <w:szCs w:val="24"/>
        </w:rPr>
      </w:pPr>
      <w:r w:rsidDel="00000000" w:rsidR="00000000" w:rsidRPr="00000000">
        <w:rPr>
          <w:sz w:val="24"/>
          <w:szCs w:val="24"/>
          <w:rtl w:val="0"/>
        </w:rPr>
        <w:t xml:space="preserve">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rsidR="00000000" w:rsidDel="00000000" w:rsidP="00000000" w:rsidRDefault="00000000" w:rsidRPr="00000000" w14:paraId="0000000B">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Purpose of Collecting Information</w:t>
      </w:r>
    </w:p>
    <w:p w:rsidR="00000000" w:rsidDel="00000000" w:rsidP="00000000" w:rsidRDefault="00000000" w:rsidRPr="00000000" w14:paraId="0000000D">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To provide and operate the Services;</w:t>
        <w:br w:type="textWrapping"/>
        <w:t xml:space="preserve"> </w:t>
        <w:tab/>
        <w:tab/>
        <w:tab/>
        <w:tab/>
        <w:tab/>
        <w:tab/>
        <w:tab/>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To provide our Users with ongoing customer assistance and technical support;</w:t>
        <w:br w:type="textWrapping"/>
        <w:t xml:space="preserve"> </w:t>
        <w:tab/>
        <w:tab/>
        <w:tab/>
        <w:tab/>
        <w:tab/>
        <w:tab/>
        <w:tab/>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To be able to contact our Visitors and Users with general or personalized service-related</w:t>
        <w:br w:type="textWrapping"/>
        <w:t xml:space="preserve"> </w:t>
        <w:tab/>
        <w:tab/>
        <w:tab/>
        <w:tab/>
        <w:tab/>
        <w:tab/>
        <w:tab/>
        <w:tab/>
        <w:br w:type="textWrapping"/>
        <w:t xml:space="preserve">notices and promotional messages;</w:t>
        <w:br w:type="textWrapping"/>
        <w:t xml:space="preserve"> </w:t>
        <w:tab/>
        <w:tab/>
        <w:tab/>
        <w:tab/>
        <w:tab/>
        <w:tab/>
        <w:tab/>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To create aggregated statistical data and other aggregated and/or inferred</w:t>
        <w:br w:type="textWrapping"/>
        <w:t xml:space="preserve"> </w:t>
        <w:tab/>
        <w:tab/>
        <w:tab/>
        <w:tab/>
        <w:tab/>
        <w:tab/>
        <w:tab/>
        <w:tab/>
        <w:br w:type="textWrapping"/>
        <w:t xml:space="preserve">Non-personal Information, which we or our business partners may use to provide and</w:t>
        <w:br w:type="textWrapping"/>
        <w:t xml:space="preserve"> </w:t>
        <w:tab/>
        <w:tab/>
        <w:tab/>
        <w:tab/>
        <w:tab/>
        <w:tab/>
        <w:tab/>
        <w:tab/>
        <w:br w:type="textWrapping"/>
        <w:t xml:space="preserve">improve our respective services;</w:t>
        <w:br w:type="textWrapping"/>
        <w:t xml:space="preserve"> </w:t>
        <w:tab/>
        <w:tab/>
        <w:tab/>
        <w:tab/>
        <w:tab/>
        <w:tab/>
        <w:tab/>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To comply with any applicable laws and regulations.</w:t>
        <w:br w:type="textWrapping"/>
        <w:t xml:space="preserve"> </w:t>
        <w:tab/>
        <w:tab/>
        <w:tab/>
        <w:tab/>
        <w:tab/>
        <w:tab/>
        <w:tab/>
      </w:r>
    </w:p>
    <w:p w:rsidR="00000000" w:rsidDel="00000000" w:rsidP="00000000" w:rsidRDefault="00000000" w:rsidRPr="00000000" w14:paraId="00000013">
      <w:pPr>
        <w:rPr>
          <w:sz w:val="24"/>
          <w:szCs w:val="24"/>
        </w:rPr>
      </w:pPr>
      <w:r w:rsidDel="00000000" w:rsidR="00000000" w:rsidRPr="00000000">
        <w:rPr>
          <w:sz w:val="24"/>
          <w:szCs w:val="24"/>
          <w:rtl w:val="0"/>
        </w:rPr>
        <w:tab/>
        <w:tab/>
        <w:tab/>
        <w:tab/>
        <w:tab/>
        <w:tab/>
        <w:t xml:space="preserve"> </w:t>
        <w:tab/>
        <w:tab/>
        <w:tab/>
        <w:tab/>
        <w:tab/>
        <w:tab/>
      </w:r>
    </w:p>
    <w:p w:rsidR="00000000" w:rsidDel="00000000" w:rsidP="00000000" w:rsidRDefault="00000000" w:rsidRPr="00000000" w14:paraId="00000014">
      <w:pPr>
        <w:rPr>
          <w:sz w:val="24"/>
          <w:szCs w:val="24"/>
        </w:rPr>
      </w:pPr>
      <w:r w:rsidDel="00000000" w:rsidR="00000000" w:rsidRPr="00000000">
        <w:rPr>
          <w:sz w:val="24"/>
          <w:szCs w:val="24"/>
          <w:rtl w:val="0"/>
        </w:rPr>
        <w:t xml:space="preserve">How We Store, Use, Share and Disclose Site Visitor's Personal Information?</w:t>
      </w:r>
    </w:p>
    <w:p w:rsidR="00000000" w:rsidDel="00000000" w:rsidP="00000000" w:rsidRDefault="00000000" w:rsidRPr="00000000" w14:paraId="00000015">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16">
      <w:pPr>
        <w:rPr>
          <w:sz w:val="24"/>
          <w:szCs w:val="24"/>
        </w:rPr>
      </w:pPr>
      <w:r w:rsidDel="00000000" w:rsidR="00000000" w:rsidRPr="00000000">
        <w:rPr>
          <w:sz w:val="24"/>
          <w:szCs w:val="24"/>
          <w:rtl w:val="0"/>
        </w:rPr>
        <w:t xml:space="preserve">Our company is hosted on the My Sister My Seed platform. My Sister My Seed provides us with the online platform that allows us to sell our products and services to you. Your data may be stored throughMy Sister My Seed’s data storage, databases and the general My Sister My Seed pplications. They store your data on secure servers behind a firewall.</w:t>
      </w:r>
    </w:p>
    <w:p w:rsidR="00000000" w:rsidDel="00000000" w:rsidP="00000000" w:rsidRDefault="00000000" w:rsidRPr="00000000" w14:paraId="00000017">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18">
      <w:pPr>
        <w:rPr>
          <w:sz w:val="24"/>
          <w:szCs w:val="24"/>
        </w:rPr>
      </w:pPr>
      <w:r w:rsidDel="00000000" w:rsidR="00000000" w:rsidRPr="00000000">
        <w:rPr>
          <w:sz w:val="24"/>
          <w:szCs w:val="24"/>
          <w:rtl w:val="0"/>
        </w:rPr>
        <w:t xml:space="preserve">All direct payment gateways offered by My Sister My Seed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rsidR="00000000" w:rsidDel="00000000" w:rsidP="00000000" w:rsidRDefault="00000000" w:rsidRPr="00000000" w14:paraId="00000019">
      <w:pPr>
        <w:rPr>
          <w:sz w:val="24"/>
          <w:szCs w:val="24"/>
        </w:rPr>
      </w:pPr>
      <w:r w:rsidDel="00000000" w:rsidR="00000000" w:rsidRPr="00000000">
        <w:rPr>
          <w:sz w:val="24"/>
          <w:szCs w:val="24"/>
          <w:rtl w:val="0"/>
        </w:rPr>
        <w:tab/>
        <w:tab/>
        <w:tab/>
        <w:tab/>
        <w:tab/>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How We Communicate With Site Visitors</w:t>
      </w:r>
    </w:p>
    <w:p w:rsidR="00000000" w:rsidDel="00000000" w:rsidP="00000000" w:rsidRDefault="00000000" w:rsidRPr="00000000" w14:paraId="0000001B">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1C">
      <w:pPr>
        <w:rPr>
          <w:sz w:val="24"/>
          <w:szCs w:val="24"/>
        </w:rPr>
      </w:pPr>
      <w:r w:rsidDel="00000000" w:rsidR="00000000" w:rsidRPr="00000000">
        <w:rPr>
          <w:sz w:val="24"/>
          <w:szCs w:val="24"/>
          <w:rtl w:val="0"/>
        </w:rPr>
        <w:t xml:space="preserve">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rsidR="00000000" w:rsidDel="00000000" w:rsidP="00000000" w:rsidRDefault="00000000" w:rsidRPr="00000000" w14:paraId="0000001D">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How We Use Cookies &amp; Other Tracking Tools</w:t>
      </w:r>
    </w:p>
    <w:p w:rsidR="00000000" w:rsidDel="00000000" w:rsidP="00000000" w:rsidRDefault="00000000" w:rsidRPr="00000000" w14:paraId="0000001F">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20">
      <w:pPr>
        <w:rPr>
          <w:sz w:val="24"/>
          <w:szCs w:val="24"/>
        </w:rPr>
      </w:pPr>
      <w:r w:rsidDel="00000000" w:rsidR="00000000" w:rsidRPr="00000000">
        <w:rPr>
          <w:sz w:val="24"/>
          <w:szCs w:val="24"/>
          <w:rtl w:val="0"/>
        </w:rPr>
        <w:t xml:space="preserve">If your website tracks personal information through the use of cookies, for example, you must make this clear to your site visitors. Be clear about what tracking tools (e.g. cookies, flash cookies, web beacons, etc.,) your website employs, what personal information they gather and why they are being used.</w:t>
      </w:r>
    </w:p>
    <w:p w:rsidR="00000000" w:rsidDel="00000000" w:rsidP="00000000" w:rsidRDefault="00000000" w:rsidRPr="00000000" w14:paraId="00000021">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22">
      <w:pPr>
        <w:rPr>
          <w:sz w:val="24"/>
          <w:szCs w:val="24"/>
        </w:rPr>
      </w:pPr>
      <w:r w:rsidDel="00000000" w:rsidR="00000000" w:rsidRPr="00000000">
        <w:rPr>
          <w:sz w:val="24"/>
          <w:szCs w:val="24"/>
          <w:rtl w:val="0"/>
        </w:rPr>
        <w:t xml:space="preserve">It's important to note that third-party services, such as Google Analytics or other applications offered through the My Sister My Seed App Market, placing cookies or utilizing other tracking technologies through My Sister My Seed services, may have their own policies regarding how they collect and store information. As these are external services, such practices are not covered by the My Sister My Seed Privacy Policy.</w:t>
      </w:r>
    </w:p>
    <w:p w:rsidR="00000000" w:rsidDel="00000000" w:rsidP="00000000" w:rsidRDefault="00000000" w:rsidRPr="00000000" w14:paraId="00000023">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24">
      <w:pPr>
        <w:rPr>
          <w:sz w:val="24"/>
          <w:szCs w:val="24"/>
        </w:rPr>
      </w:pPr>
      <w:r w:rsidDel="00000000" w:rsidR="00000000" w:rsidRPr="00000000">
        <w:rPr>
          <w:sz w:val="24"/>
          <w:szCs w:val="24"/>
          <w:rtl w:val="0"/>
        </w:rPr>
        <w:t xml:space="preserve">Click here to view which cookies are stored on your site visitors' computer.</w:t>
      </w:r>
    </w:p>
    <w:p w:rsidR="00000000" w:rsidDel="00000000" w:rsidP="00000000" w:rsidRDefault="00000000" w:rsidRPr="00000000" w14:paraId="00000025">
      <w:pPr>
        <w:rPr>
          <w:b w:val="1"/>
          <w:sz w:val="24"/>
          <w:szCs w:val="24"/>
        </w:rPr>
      </w:pPr>
      <w:r w:rsidDel="00000000" w:rsidR="00000000" w:rsidRPr="00000000">
        <w:rPr>
          <w:b w:val="1"/>
          <w:sz w:val="24"/>
          <w:szCs w:val="24"/>
          <w:rtl w:val="0"/>
        </w:rPr>
        <w:tab/>
        <w:tab/>
        <w:tab/>
        <w:tab/>
        <w:tab/>
        <w:tab/>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How Visitors Can Withdraw Their Consent</w:t>
      </w:r>
    </w:p>
    <w:p w:rsidR="00000000" w:rsidDel="00000000" w:rsidP="00000000" w:rsidRDefault="00000000" w:rsidRPr="00000000" w14:paraId="00000027">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28">
      <w:pPr>
        <w:rPr>
          <w:sz w:val="24"/>
          <w:szCs w:val="24"/>
        </w:rPr>
      </w:pPr>
      <w:r w:rsidDel="00000000" w:rsidR="00000000" w:rsidRPr="00000000">
        <w:rPr>
          <w:sz w:val="24"/>
          <w:szCs w:val="24"/>
          <w:rtl w:val="0"/>
        </w:rPr>
        <w:t xml:space="preserve">If you don’t want us to process your data anymore, please contact us at vanettarather@mysistermyseed.org or unsubscribe through the next email campaign.</w:t>
      </w:r>
    </w:p>
    <w:p w:rsidR="00000000" w:rsidDel="00000000" w:rsidP="00000000" w:rsidRDefault="00000000" w:rsidRPr="00000000" w14:paraId="00000029">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Questions &amp; Contact Information</w:t>
      </w:r>
    </w:p>
    <w:p w:rsidR="00000000" w:rsidDel="00000000" w:rsidP="00000000" w:rsidRDefault="00000000" w:rsidRPr="00000000" w14:paraId="0000002B">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2C">
      <w:pPr>
        <w:rPr>
          <w:sz w:val="24"/>
          <w:szCs w:val="24"/>
        </w:rPr>
      </w:pPr>
      <w:r w:rsidDel="00000000" w:rsidR="00000000" w:rsidRPr="00000000">
        <w:rPr>
          <w:sz w:val="24"/>
          <w:szCs w:val="24"/>
          <w:rtl w:val="0"/>
        </w:rPr>
        <w:t xml:space="preserve">If you would like to: access, correct, amend or delete any personal information we have about you, you are invited to contact us at vanettarather@mysistermyseed.org. </w:t>
      </w:r>
    </w:p>
    <w:p w:rsidR="00000000" w:rsidDel="00000000" w:rsidP="00000000" w:rsidRDefault="00000000" w:rsidRPr="00000000" w14:paraId="0000002D">
      <w:pPr>
        <w:rPr>
          <w:sz w:val="24"/>
          <w:szCs w:val="24"/>
        </w:rPr>
      </w:pPr>
      <w:r w:rsidDel="00000000" w:rsidR="00000000" w:rsidRPr="00000000">
        <w:rPr>
          <w:sz w:val="24"/>
          <w:szCs w:val="24"/>
          <w:rtl w:val="0"/>
        </w:rPr>
        <w:tab/>
        <w:tab/>
        <w:tab/>
        <w:tab/>
        <w:tab/>
      </w:r>
    </w:p>
    <w:p w:rsidR="00000000" w:rsidDel="00000000" w:rsidP="00000000" w:rsidRDefault="00000000" w:rsidRPr="00000000" w14:paraId="0000002E">
      <w:pPr>
        <w:rPr>
          <w:sz w:val="24"/>
          <w:szCs w:val="24"/>
        </w:rPr>
      </w:pPr>
      <w:r w:rsidDel="00000000" w:rsidR="00000000" w:rsidRPr="00000000">
        <w:rPr>
          <w:sz w:val="24"/>
          <w:szCs w:val="24"/>
          <w:rtl w:val="0"/>
        </w:rPr>
        <w:tab/>
        <w:tab/>
        <w:tab/>
        <w:tab/>
      </w:r>
    </w:p>
    <w:p w:rsidR="00000000" w:rsidDel="00000000" w:rsidP="00000000" w:rsidRDefault="00000000" w:rsidRPr="00000000" w14:paraId="0000002F">
      <w:pPr>
        <w:rPr>
          <w:sz w:val="24"/>
          <w:szCs w:val="24"/>
        </w:rPr>
      </w:pPr>
      <w:r w:rsidDel="00000000" w:rsidR="00000000" w:rsidRPr="00000000">
        <w:rPr>
          <w:sz w:val="24"/>
          <w:szCs w:val="24"/>
          <w:rtl w:val="0"/>
        </w:rPr>
        <w:tab/>
        <w:tab/>
        <w:tab/>
      </w:r>
    </w:p>
    <w:p w:rsidR="00000000" w:rsidDel="00000000" w:rsidP="00000000" w:rsidRDefault="00000000" w:rsidRPr="00000000" w14:paraId="00000030">
      <w:pPr>
        <w:rPr>
          <w:sz w:val="24"/>
          <w:szCs w:val="24"/>
        </w:rPr>
      </w:pPr>
      <w:r w:rsidDel="00000000" w:rsidR="00000000" w:rsidRPr="00000000">
        <w:rPr>
          <w:sz w:val="24"/>
          <w:szCs w:val="24"/>
          <w:rtl w:val="0"/>
        </w:rPr>
        <w:tab/>
        <w:tab/>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